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AE" w:rsidRDefault="00D64AAE" w:rsidP="00D64AA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7А </w:t>
      </w:r>
      <w:r w:rsidR="00141909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.04 11:25</w:t>
      </w:r>
    </w:p>
    <w:p w:rsidR="00D64AAE" w:rsidRDefault="00D64AAE" w:rsidP="00D64AA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7Б </w:t>
      </w:r>
      <w:r w:rsidR="00141909">
        <w:rPr>
          <w:rFonts w:ascii="Times New Roman" w:hAnsi="Times New Roman" w:cs="Times New Roman"/>
          <w:b/>
        </w:rPr>
        <w:t>08.05</w:t>
      </w:r>
      <w:r>
        <w:rPr>
          <w:rFonts w:ascii="Times New Roman" w:hAnsi="Times New Roman" w:cs="Times New Roman"/>
          <w:b/>
        </w:rPr>
        <w:t>. 13:05</w:t>
      </w:r>
    </w:p>
    <w:p w:rsidR="00D64AAE" w:rsidRDefault="00D64AAE" w:rsidP="00D64A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D64AAE" w:rsidRDefault="00D64AAE" w:rsidP="00D64AAE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  <w:r>
        <w:rPr>
          <w:rFonts w:ascii="Times New Roman" w:hAnsi="Times New Roman" w:cs="Times New Roman"/>
        </w:rPr>
        <w:t>Тема урока «</w:t>
      </w:r>
      <w: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Налоговая система Украины. Расчет налоговых отчислений»</w:t>
      </w:r>
    </w:p>
    <w:p w:rsidR="00E70FC9" w:rsidRDefault="00E70FC9" w:rsidP="00D64AAE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</w:p>
    <w:p w:rsidR="00E70FC9" w:rsidRPr="00E70FC9" w:rsidRDefault="006D13DC" w:rsidP="00E70FC9">
      <w:pPr>
        <w:kinsoku w:val="0"/>
        <w:overflowPunct w:val="0"/>
        <w:spacing w:before="115"/>
        <w:textAlignment w:val="baseline"/>
        <w:rPr>
          <w:rFonts w:ascii="Tahoma" w:eastAsia="+mn-ea" w:hAnsi="Tahoma" w:cs="+mn-cs"/>
          <w:kern w:val="0"/>
          <w:u w:val="single"/>
        </w:rPr>
      </w:pPr>
      <w:r>
        <w:rPr>
          <w:rFonts w:ascii="Tahoma" w:eastAsia="+mn-ea" w:hAnsi="Tahoma" w:cs="+mn-cs"/>
          <w:kern w:val="0"/>
          <w:u w:val="single"/>
        </w:rPr>
        <w:t>Домашнее задание  (закончи</w:t>
      </w:r>
      <w:r w:rsidR="00E70FC9" w:rsidRPr="00E70FC9">
        <w:rPr>
          <w:rFonts w:ascii="Tahoma" w:eastAsia="+mn-ea" w:hAnsi="Tahoma" w:cs="+mn-cs"/>
          <w:kern w:val="0"/>
          <w:u w:val="single"/>
        </w:rPr>
        <w:t>ть решение задачи. Оформить выводы)</w:t>
      </w:r>
    </w:p>
    <w:p w:rsidR="00E70FC9" w:rsidRPr="00E70FC9" w:rsidRDefault="00E70FC9" w:rsidP="00E70FC9">
      <w:pPr>
        <w:kinsoku w:val="0"/>
        <w:overflowPunct w:val="0"/>
        <w:spacing w:before="115"/>
        <w:textAlignment w:val="baseline"/>
        <w:rPr>
          <w:rFonts w:ascii="Tahoma" w:eastAsia="+mn-ea" w:hAnsi="Tahoma" w:cs="+mn-cs"/>
          <w:kern w:val="0"/>
        </w:rPr>
      </w:pPr>
      <w:r w:rsidRPr="00E70FC9">
        <w:rPr>
          <w:rFonts w:ascii="Tahoma" w:eastAsia="+mn-ea" w:hAnsi="Tahoma" w:cs="+mn-cs"/>
          <w:kern w:val="0"/>
        </w:rPr>
        <w:t xml:space="preserve">Фирма «Аист» получила доход от реализации продукции </w:t>
      </w:r>
    </w:p>
    <w:p w:rsidR="00E70FC9" w:rsidRPr="00E70FC9" w:rsidRDefault="00E70FC9" w:rsidP="00E70FC9">
      <w:pPr>
        <w:kinsoku w:val="0"/>
        <w:overflowPunct w:val="0"/>
        <w:spacing w:before="115"/>
        <w:textAlignment w:val="baseline"/>
        <w:rPr>
          <w:rFonts w:ascii="Times New Roman" w:hAnsi="Times New Roman" w:cs="Times New Roman"/>
          <w:color w:val="auto"/>
          <w:kern w:val="0"/>
        </w:rPr>
      </w:pPr>
      <w:r w:rsidRPr="00E70FC9">
        <w:rPr>
          <w:rFonts w:ascii="Tahoma" w:eastAsia="+mn-ea" w:hAnsi="Tahoma" w:cs="+mn-cs"/>
          <w:kern w:val="0"/>
        </w:rPr>
        <w:t>2 000 000 грн.</w:t>
      </w:r>
    </w:p>
    <w:p w:rsidR="00E70FC9" w:rsidRPr="00E70FC9" w:rsidRDefault="00E70FC9" w:rsidP="00E70FC9">
      <w:pPr>
        <w:kinsoku w:val="0"/>
        <w:overflowPunct w:val="0"/>
        <w:spacing w:before="115"/>
        <w:textAlignment w:val="baseline"/>
        <w:rPr>
          <w:rFonts w:ascii="Times New Roman" w:hAnsi="Times New Roman" w:cs="Times New Roman"/>
          <w:color w:val="auto"/>
          <w:kern w:val="0"/>
        </w:rPr>
      </w:pPr>
      <w:r w:rsidRPr="00E70FC9">
        <w:rPr>
          <w:rFonts w:ascii="Tahoma" w:eastAsia="+mn-ea" w:hAnsi="Tahoma" w:cs="+mn-cs"/>
          <w:kern w:val="0"/>
        </w:rPr>
        <w:t>Расходы на производство составили 1400 000 грн</w:t>
      </w:r>
      <w:r w:rsidR="006D13DC">
        <w:rPr>
          <w:rFonts w:ascii="Tahoma" w:eastAsia="+mn-ea" w:hAnsi="Tahoma" w:cs="+mn-cs"/>
          <w:kern w:val="0"/>
        </w:rPr>
        <w:t>.</w:t>
      </w:r>
      <w:r w:rsidRPr="00E70FC9">
        <w:rPr>
          <w:rFonts w:ascii="Tahoma" w:eastAsia="+mn-ea" w:hAnsi="Tahoma" w:cs="+mn-cs"/>
          <w:kern w:val="0"/>
        </w:rPr>
        <w:t>,  в том числе 800 000 ФЗП (фонд заработной платы).</w:t>
      </w:r>
    </w:p>
    <w:p w:rsidR="00986FA1" w:rsidRPr="00E70FC9" w:rsidRDefault="00E70FC9" w:rsidP="00E70FC9">
      <w:pPr>
        <w:numPr>
          <w:ilvl w:val="0"/>
          <w:numId w:val="1"/>
        </w:numPr>
        <w:kinsoku w:val="0"/>
        <w:overflowPunct w:val="0"/>
        <w:spacing w:after="200" w:line="276" w:lineRule="auto"/>
        <w:ind w:left="1267"/>
        <w:contextualSpacing/>
        <w:textAlignment w:val="baseline"/>
        <w:rPr>
          <w:rFonts w:ascii="Times New Roman" w:hAnsi="Times New Roman" w:cs="Times New Roman"/>
          <w:color w:val="3333CC"/>
          <w:kern w:val="0"/>
        </w:rPr>
      </w:pPr>
      <w:r w:rsidRPr="00E70FC9">
        <w:rPr>
          <w:rFonts w:ascii="Tahoma" w:eastAsia="+mn-ea" w:hAnsi="Tahoma" w:cs="+mn-cs"/>
          <w:kern w:val="0"/>
        </w:rPr>
        <w:t>Определить</w:t>
      </w:r>
      <w:r w:rsidR="006D13DC">
        <w:rPr>
          <w:rFonts w:ascii="Tahoma" w:eastAsia="+mn-ea" w:hAnsi="Tahoma" w:cs="+mn-cs"/>
          <w:kern w:val="0"/>
        </w:rPr>
        <w:t>,</w:t>
      </w:r>
      <w:bookmarkStart w:id="0" w:name="_GoBack"/>
      <w:bookmarkEnd w:id="0"/>
      <w:r w:rsidRPr="00E70FC9">
        <w:rPr>
          <w:rFonts w:ascii="Tahoma" w:eastAsia="+mn-ea" w:hAnsi="Tahoma" w:cs="+mn-cs"/>
          <w:kern w:val="0"/>
        </w:rPr>
        <w:t xml:space="preserve"> какую сумму налогов перечислит фирма в бюджет с учетом ЕСВ (единый социальный взнос= 22% от ФЗП, добавляется к расходам предприятия)</w:t>
      </w:r>
      <w:r w:rsidRPr="00E70FC9">
        <w:rPr>
          <w:rFonts w:ascii="Tahoma" w:eastAsia="+mn-ea" w:hAnsi="Tahoma" w:cs="+mn-cs"/>
          <w:kern w:val="0"/>
        </w:rPr>
        <w:tab/>
      </w:r>
    </w:p>
    <w:p w:rsidR="00986FA1" w:rsidRPr="00E70FC9" w:rsidRDefault="00E70FC9" w:rsidP="00E70FC9">
      <w:pPr>
        <w:numPr>
          <w:ilvl w:val="0"/>
          <w:numId w:val="1"/>
        </w:numPr>
        <w:kinsoku w:val="0"/>
        <w:overflowPunct w:val="0"/>
        <w:spacing w:after="200" w:line="276" w:lineRule="auto"/>
        <w:ind w:left="1267"/>
        <w:contextualSpacing/>
        <w:textAlignment w:val="baseline"/>
        <w:rPr>
          <w:rFonts w:ascii="Times New Roman" w:hAnsi="Times New Roman" w:cs="Times New Roman"/>
          <w:color w:val="3333CC"/>
          <w:kern w:val="0"/>
        </w:rPr>
      </w:pPr>
      <w:r w:rsidRPr="00E70FC9">
        <w:rPr>
          <w:rFonts w:ascii="Tahoma" w:eastAsia="+mn-ea" w:hAnsi="Tahoma" w:cs="+mn-cs"/>
          <w:kern w:val="0"/>
        </w:rPr>
        <w:t>Фирма работает по общей схеме налогообложения без НДС</w:t>
      </w:r>
    </w:p>
    <w:p w:rsidR="00986FA1" w:rsidRPr="00E70FC9" w:rsidRDefault="00E70FC9" w:rsidP="00E70FC9">
      <w:pPr>
        <w:numPr>
          <w:ilvl w:val="0"/>
          <w:numId w:val="1"/>
        </w:numPr>
        <w:kinsoku w:val="0"/>
        <w:overflowPunct w:val="0"/>
        <w:spacing w:after="200" w:line="276" w:lineRule="auto"/>
        <w:ind w:left="1267"/>
        <w:contextualSpacing/>
        <w:textAlignment w:val="baseline"/>
        <w:rPr>
          <w:rFonts w:ascii="Times New Roman" w:hAnsi="Times New Roman" w:cs="Times New Roman"/>
          <w:color w:val="3333CC"/>
          <w:kern w:val="0"/>
        </w:rPr>
      </w:pPr>
      <w:r w:rsidRPr="00E70FC9">
        <w:rPr>
          <w:rFonts w:ascii="Tahoma" w:eastAsia="+mn-ea" w:hAnsi="Tahoma" w:cs="+mn-cs"/>
          <w:kern w:val="0"/>
        </w:rPr>
        <w:t>Какую сумму фирма (после отчисления налога с доходов физических лиц) выплатит работникам?</w:t>
      </w:r>
    </w:p>
    <w:p w:rsidR="00E70FC9" w:rsidRPr="00E70FC9" w:rsidRDefault="00E70FC9" w:rsidP="00D64AAE">
      <w:pPr>
        <w:rPr>
          <w:rFonts w:ascii="Times New Roman" w:hAnsi="Times New Roman" w:cs="Times New Roman"/>
          <w:b/>
          <w:color w:val="auto"/>
          <w:kern w:val="0"/>
        </w:rPr>
      </w:pPr>
    </w:p>
    <w:p w:rsidR="00185D2A" w:rsidRPr="00E70FC9" w:rsidRDefault="00185D2A"/>
    <w:sectPr w:rsidR="00185D2A" w:rsidRPr="00E7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57CB"/>
    <w:multiLevelType w:val="hybridMultilevel"/>
    <w:tmpl w:val="A46A2822"/>
    <w:lvl w:ilvl="0" w:tplc="EF5089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044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800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E47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2A5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23A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C57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9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262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21"/>
    <w:rsid w:val="00072C7D"/>
    <w:rsid w:val="000D74E1"/>
    <w:rsid w:val="000F3992"/>
    <w:rsid w:val="000F7035"/>
    <w:rsid w:val="00141909"/>
    <w:rsid w:val="00165621"/>
    <w:rsid w:val="00181E24"/>
    <w:rsid w:val="00185D2A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B5775"/>
    <w:rsid w:val="003C2094"/>
    <w:rsid w:val="00487136"/>
    <w:rsid w:val="004A2EE9"/>
    <w:rsid w:val="004A5A7A"/>
    <w:rsid w:val="004B2A94"/>
    <w:rsid w:val="004F3465"/>
    <w:rsid w:val="005027CD"/>
    <w:rsid w:val="005166CC"/>
    <w:rsid w:val="00576A41"/>
    <w:rsid w:val="005B1262"/>
    <w:rsid w:val="005C0D16"/>
    <w:rsid w:val="005C3184"/>
    <w:rsid w:val="005D0B86"/>
    <w:rsid w:val="005D295B"/>
    <w:rsid w:val="00616A93"/>
    <w:rsid w:val="00633C89"/>
    <w:rsid w:val="00634494"/>
    <w:rsid w:val="006B5D32"/>
    <w:rsid w:val="006D13DC"/>
    <w:rsid w:val="0070140E"/>
    <w:rsid w:val="0075024F"/>
    <w:rsid w:val="00770E90"/>
    <w:rsid w:val="007B2E56"/>
    <w:rsid w:val="007E4FD5"/>
    <w:rsid w:val="0083073B"/>
    <w:rsid w:val="00834650"/>
    <w:rsid w:val="00856644"/>
    <w:rsid w:val="0087405A"/>
    <w:rsid w:val="00951072"/>
    <w:rsid w:val="00967DB8"/>
    <w:rsid w:val="00991A45"/>
    <w:rsid w:val="00AD236B"/>
    <w:rsid w:val="00AE28BF"/>
    <w:rsid w:val="00B04059"/>
    <w:rsid w:val="00B06C8F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55543"/>
    <w:rsid w:val="00C645E6"/>
    <w:rsid w:val="00C73867"/>
    <w:rsid w:val="00C76562"/>
    <w:rsid w:val="00D64AAE"/>
    <w:rsid w:val="00D74531"/>
    <w:rsid w:val="00E30EF8"/>
    <w:rsid w:val="00E56EC7"/>
    <w:rsid w:val="00E70FC9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16BD"/>
  <w15:docId w15:val="{837A02A8-3F75-4CDA-B1D6-E436A546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A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Noob Slayer</cp:lastModifiedBy>
  <cp:revision>5</cp:revision>
  <dcterms:created xsi:type="dcterms:W3CDTF">2020-04-23T11:27:00Z</dcterms:created>
  <dcterms:modified xsi:type="dcterms:W3CDTF">2020-04-26T13:54:00Z</dcterms:modified>
</cp:coreProperties>
</file>